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4202B" w14:textId="75FF9EDF" w:rsidR="00BF1245" w:rsidRDefault="00BF1245" w:rsidP="00BF1245">
      <w:pPr>
        <w:rPr>
          <w:b/>
          <w:bCs/>
          <w:sz w:val="32"/>
          <w:szCs w:val="28"/>
        </w:rPr>
      </w:pPr>
      <w:r>
        <w:rPr>
          <w:b/>
          <w:bCs/>
          <w:noProof/>
          <w:sz w:val="32"/>
          <w:szCs w:val="28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5D8BDF2D" wp14:editId="470E5288">
            <wp:simplePos x="0" y="0"/>
            <wp:positionH relativeFrom="column">
              <wp:posOffset>-211455</wp:posOffset>
            </wp:positionH>
            <wp:positionV relativeFrom="paragraph">
              <wp:posOffset>266700</wp:posOffset>
            </wp:positionV>
            <wp:extent cx="1858010" cy="1294765"/>
            <wp:effectExtent l="0" t="0" r="8890" b="0"/>
            <wp:wrapSquare wrapText="bothSides"/>
            <wp:docPr id="1440106954" name="Picture 2" descr="A blue hexagons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106954" name="Picture 2" descr="A blue hexagons on a black background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8010" cy="1294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17DD6B" w14:textId="77777777" w:rsidR="00BF1245" w:rsidRDefault="00BF1245" w:rsidP="00BF1245">
      <w:pPr>
        <w:rPr>
          <w:b/>
          <w:bCs/>
          <w:sz w:val="32"/>
          <w:szCs w:val="28"/>
        </w:rPr>
      </w:pPr>
    </w:p>
    <w:p w14:paraId="4AC5C96A" w14:textId="5AAE910E" w:rsidR="00407070" w:rsidRPr="005952FC" w:rsidRDefault="00407070" w:rsidP="00BF1245">
      <w:pPr>
        <w:rPr>
          <w:b/>
          <w:bCs/>
          <w:sz w:val="32"/>
          <w:szCs w:val="28"/>
        </w:rPr>
      </w:pPr>
      <w:r w:rsidRPr="005952FC">
        <w:rPr>
          <w:b/>
          <w:bCs/>
          <w:sz w:val="32"/>
          <w:szCs w:val="28"/>
        </w:rPr>
        <w:t>BIBLE STUDY – SIX WEEKS ON THE THEME OF “COVENANTS</w:t>
      </w:r>
      <w:r w:rsidR="008408AE" w:rsidRPr="005952FC">
        <w:rPr>
          <w:b/>
          <w:bCs/>
          <w:sz w:val="32"/>
          <w:szCs w:val="28"/>
        </w:rPr>
        <w:t xml:space="preserve"> AND PROMISES</w:t>
      </w:r>
      <w:r w:rsidRPr="005952FC">
        <w:rPr>
          <w:b/>
          <w:bCs/>
          <w:sz w:val="32"/>
          <w:szCs w:val="28"/>
        </w:rPr>
        <w:t>”</w:t>
      </w:r>
    </w:p>
    <w:p w14:paraId="20CCBE5A" w14:textId="77777777" w:rsidR="00407070" w:rsidRDefault="00407070" w:rsidP="00407070">
      <w:pPr>
        <w:rPr>
          <w:b/>
          <w:bCs/>
        </w:rPr>
      </w:pPr>
    </w:p>
    <w:p w14:paraId="6A619DCA" w14:textId="1AE220D1" w:rsidR="0000138E" w:rsidRDefault="0000138E" w:rsidP="0010642C">
      <w:pPr>
        <w:pStyle w:val="Heading1"/>
      </w:pPr>
      <w:r>
        <w:t>Welcome to our Lent Bible Study for 2025</w:t>
      </w:r>
    </w:p>
    <w:p w14:paraId="4B37B1E5" w14:textId="3C1DA943" w:rsidR="00172236" w:rsidRPr="00172236" w:rsidRDefault="00172236" w:rsidP="00172236">
      <w:r>
        <w:t xml:space="preserve">There are 6 sessions in the course, and we encourage you to join in as many as you can. </w:t>
      </w:r>
      <w:r w:rsidR="00CC3959">
        <w:t>Don’t worry if you miss a session</w:t>
      </w:r>
      <w:r w:rsidR="00794309">
        <w:t>! The sessions are linked, but if you miss one, you can easily pick it up again on the next one.</w:t>
      </w:r>
    </w:p>
    <w:p w14:paraId="69AF4A2D" w14:textId="27929B80" w:rsidR="00407070" w:rsidRDefault="00794309" w:rsidP="0010642C">
      <w:pPr>
        <w:pStyle w:val="Heading1"/>
      </w:pPr>
      <w:r>
        <w:t xml:space="preserve">Each session will </w:t>
      </w:r>
      <w:r w:rsidR="00D14B73">
        <w:t>be</w:t>
      </w:r>
      <w:r w:rsidR="00BE75AE">
        <w:t>:</w:t>
      </w:r>
    </w:p>
    <w:p w14:paraId="010AA14C" w14:textId="5F20E2D0" w:rsidR="007A108C" w:rsidRDefault="007A108C" w:rsidP="00BE75AE">
      <w:pPr>
        <w:pStyle w:val="ListParagraph"/>
        <w:numPr>
          <w:ilvl w:val="0"/>
          <w:numId w:val="30"/>
        </w:numPr>
        <w:ind w:right="804"/>
      </w:pPr>
      <w:r>
        <w:t>Welcome and hospitality</w:t>
      </w:r>
    </w:p>
    <w:p w14:paraId="51A4BF60" w14:textId="3E879057" w:rsidR="00762211" w:rsidRDefault="00762211" w:rsidP="00BE75AE">
      <w:pPr>
        <w:pStyle w:val="ListParagraph"/>
        <w:numPr>
          <w:ilvl w:val="0"/>
          <w:numId w:val="30"/>
        </w:numPr>
        <w:ind w:right="804"/>
      </w:pPr>
      <w:r>
        <w:t xml:space="preserve">Introduction </w:t>
      </w:r>
    </w:p>
    <w:p w14:paraId="452EDBFC" w14:textId="6DA5F34E" w:rsidR="00725416" w:rsidRDefault="00725416" w:rsidP="00BE75AE">
      <w:pPr>
        <w:pStyle w:val="ListParagraph"/>
        <w:numPr>
          <w:ilvl w:val="0"/>
          <w:numId w:val="30"/>
        </w:numPr>
        <w:ind w:right="804"/>
      </w:pPr>
      <w:r>
        <w:t>Opening Prayer</w:t>
      </w:r>
    </w:p>
    <w:p w14:paraId="064836BF" w14:textId="2141C78F" w:rsidR="00725416" w:rsidRDefault="00725416" w:rsidP="00BE75AE">
      <w:pPr>
        <w:pStyle w:val="ListParagraph"/>
        <w:numPr>
          <w:ilvl w:val="0"/>
          <w:numId w:val="30"/>
        </w:numPr>
        <w:ind w:right="804"/>
      </w:pPr>
      <w:r>
        <w:t>Hymn/Song</w:t>
      </w:r>
    </w:p>
    <w:p w14:paraId="2F07771B" w14:textId="49A5B7C9" w:rsidR="00725416" w:rsidRDefault="00725416" w:rsidP="00BE75AE">
      <w:pPr>
        <w:pStyle w:val="ListParagraph"/>
        <w:numPr>
          <w:ilvl w:val="0"/>
          <w:numId w:val="30"/>
        </w:numPr>
        <w:ind w:right="804"/>
      </w:pPr>
      <w:r>
        <w:t>Bible reading</w:t>
      </w:r>
    </w:p>
    <w:p w14:paraId="0EDFEFF3" w14:textId="2941C5C6" w:rsidR="00725416" w:rsidRDefault="00725416" w:rsidP="00BE75AE">
      <w:pPr>
        <w:pStyle w:val="ListParagraph"/>
        <w:numPr>
          <w:ilvl w:val="0"/>
          <w:numId w:val="30"/>
        </w:numPr>
        <w:ind w:right="804"/>
      </w:pPr>
      <w:r>
        <w:t>Discussion and activities in groups or pairs</w:t>
      </w:r>
    </w:p>
    <w:p w14:paraId="3347C517" w14:textId="63680FA1" w:rsidR="00725416" w:rsidRDefault="00725416" w:rsidP="00BE75AE">
      <w:pPr>
        <w:pStyle w:val="ListParagraph"/>
        <w:numPr>
          <w:ilvl w:val="0"/>
          <w:numId w:val="30"/>
        </w:numPr>
        <w:ind w:right="804"/>
      </w:pPr>
      <w:r>
        <w:t>Group discussion on what people have learned</w:t>
      </w:r>
    </w:p>
    <w:p w14:paraId="05BB7D92" w14:textId="48978897" w:rsidR="00725416" w:rsidRDefault="00725416" w:rsidP="00BE75AE">
      <w:pPr>
        <w:pStyle w:val="ListParagraph"/>
        <w:numPr>
          <w:ilvl w:val="0"/>
          <w:numId w:val="30"/>
        </w:numPr>
        <w:ind w:right="804"/>
      </w:pPr>
      <w:r>
        <w:t>Prayers</w:t>
      </w:r>
    </w:p>
    <w:p w14:paraId="14209A77" w14:textId="4A10F4BC" w:rsidR="00725416" w:rsidRDefault="00DE0ED4" w:rsidP="00BE75AE">
      <w:pPr>
        <w:pStyle w:val="ListParagraph"/>
        <w:numPr>
          <w:ilvl w:val="0"/>
          <w:numId w:val="30"/>
        </w:numPr>
        <w:ind w:right="804"/>
      </w:pPr>
      <w:r>
        <w:t>Hymn/Song</w:t>
      </w:r>
    </w:p>
    <w:p w14:paraId="4859467D" w14:textId="4E225803" w:rsidR="00DE0ED4" w:rsidRDefault="00F61B64" w:rsidP="00BE75AE">
      <w:pPr>
        <w:pStyle w:val="ListParagraph"/>
        <w:numPr>
          <w:ilvl w:val="0"/>
          <w:numId w:val="30"/>
        </w:numPr>
        <w:ind w:right="804"/>
      </w:pPr>
      <w:r>
        <w:t>Closing Prayer</w:t>
      </w:r>
    </w:p>
    <w:p w14:paraId="1F944C2A" w14:textId="2391C1DB" w:rsidR="00DE0ED4" w:rsidRDefault="00DE0ED4" w:rsidP="00BE75AE">
      <w:pPr>
        <w:pStyle w:val="ListParagraph"/>
        <w:numPr>
          <w:ilvl w:val="0"/>
          <w:numId w:val="30"/>
        </w:numPr>
        <w:ind w:right="804"/>
      </w:pPr>
      <w:r>
        <w:t>Depart</w:t>
      </w:r>
    </w:p>
    <w:p w14:paraId="018C6FB9" w14:textId="77777777" w:rsidR="00065590" w:rsidRDefault="00065590" w:rsidP="0010642C">
      <w:pPr>
        <w:pStyle w:val="Heading1"/>
      </w:pPr>
      <w:r>
        <w:lastRenderedPageBreak/>
        <w:t>Personal reflections:</w:t>
      </w:r>
    </w:p>
    <w:p w14:paraId="52BA7F9D" w14:textId="5D91D085" w:rsidR="000D2A93" w:rsidRDefault="00065590" w:rsidP="00065590">
      <w:pPr>
        <w:spacing w:before="0" w:after="160" w:line="259" w:lineRule="auto"/>
        <w:contextualSpacing w:val="0"/>
      </w:pPr>
      <w:r>
        <w:t xml:space="preserve">Each member of the group will be given a notebook at the start of the journey. This is personal to </w:t>
      </w:r>
      <w:r w:rsidR="00D14B73">
        <w:rPr>
          <w:i/>
          <w:iCs/>
        </w:rPr>
        <w:t>you</w:t>
      </w:r>
      <w:r>
        <w:t xml:space="preserve">, and it is to encourage </w:t>
      </w:r>
      <w:r w:rsidR="00D14B73">
        <w:t>you</w:t>
      </w:r>
      <w:r>
        <w:t xml:space="preserve"> to keep a note of reflections, prayers, and any insights </w:t>
      </w:r>
      <w:r w:rsidR="00D14B73">
        <w:t>you</w:t>
      </w:r>
      <w:r>
        <w:t xml:space="preserve"> gain along the way. </w:t>
      </w:r>
      <w:r w:rsidR="00686E37">
        <w:t xml:space="preserve">You can share if you wish, but this is for </w:t>
      </w:r>
      <w:r w:rsidR="00686E37">
        <w:rPr>
          <w:i/>
          <w:iCs/>
        </w:rPr>
        <w:t>your</w:t>
      </w:r>
      <w:r w:rsidR="00686E37">
        <w:t xml:space="preserve"> Lent journey and your own deepening faith</w:t>
      </w:r>
      <w:r w:rsidR="000D2A93">
        <w:t xml:space="preserve"> so be as free and as honest as you wish with it.</w:t>
      </w:r>
    </w:p>
    <w:p w14:paraId="62BA4469" w14:textId="6418ECC7" w:rsidR="00D62D64" w:rsidRDefault="00856070" w:rsidP="00D62D64">
      <w:pPr>
        <w:spacing w:before="0" w:after="160" w:line="259" w:lineRule="auto"/>
        <w:contextualSpacing w:val="0"/>
        <w:jc w:val="center"/>
        <w:rPr>
          <w:noProof/>
          <w14:ligatures w14:val="standardContextual"/>
        </w:rPr>
      </w:pPr>
      <w:r w:rsidRPr="00856070">
        <w:rPr>
          <w:noProof/>
          <w14:ligatures w14:val="standardContextual"/>
        </w:rPr>
        <w:drawing>
          <wp:inline distT="0" distB="0" distL="0" distR="0" wp14:anchorId="2B406FED" wp14:editId="0DDEDBE7">
            <wp:extent cx="1514295" cy="1818259"/>
            <wp:effectExtent l="0" t="0" r="0" b="0"/>
            <wp:docPr id="1668432077" name="Picture 1" descr="A black cross with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432077" name="Picture 1" descr="A black cross with a white background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0719" cy="1825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BD8521" w14:textId="67C27F4B" w:rsidR="00407070" w:rsidRPr="00A906EE" w:rsidRDefault="00407070" w:rsidP="0010642C">
      <w:pPr>
        <w:pStyle w:val="Heading1"/>
      </w:pPr>
      <w:r w:rsidRPr="00A906EE">
        <w:t>Week 1: The Covenant with Noah</w:t>
      </w:r>
      <w:r w:rsidR="00CC21EE">
        <w:t xml:space="preserve"> </w:t>
      </w:r>
      <w:r w:rsidR="00CC21EE">
        <w:br/>
        <w:t>(Thursday 6</w:t>
      </w:r>
      <w:r w:rsidR="00CC21EE" w:rsidRPr="00CC21EE">
        <w:rPr>
          <w:vertAlign w:val="superscript"/>
        </w:rPr>
        <w:t>th</w:t>
      </w:r>
      <w:r w:rsidR="00CC21EE">
        <w:t xml:space="preserve"> March/Sunday 9</w:t>
      </w:r>
      <w:r w:rsidR="00CC21EE" w:rsidRPr="00CC21EE">
        <w:rPr>
          <w:vertAlign w:val="superscript"/>
        </w:rPr>
        <w:t>th</w:t>
      </w:r>
      <w:r w:rsidR="00CC21EE">
        <w:t xml:space="preserve"> March)</w:t>
      </w:r>
    </w:p>
    <w:p w14:paraId="75A9023A" w14:textId="77777777" w:rsidR="00407070" w:rsidRDefault="00407070" w:rsidP="00407070">
      <w:pPr>
        <w:numPr>
          <w:ilvl w:val="0"/>
          <w:numId w:val="1"/>
        </w:numPr>
      </w:pPr>
      <w:r w:rsidRPr="00A906EE">
        <w:rPr>
          <w:b/>
          <w:bCs/>
        </w:rPr>
        <w:t>Passage:</w:t>
      </w:r>
      <w:r w:rsidRPr="00A906EE">
        <w:t xml:space="preserve"> Genesis 9:8-17</w:t>
      </w:r>
    </w:p>
    <w:p w14:paraId="7140090A" w14:textId="77777777" w:rsidR="0010642C" w:rsidRDefault="0010642C" w:rsidP="0010642C"/>
    <w:p w14:paraId="7B126748" w14:textId="77777777" w:rsidR="0010642C" w:rsidRPr="00A906EE" w:rsidRDefault="0010642C" w:rsidP="0010642C"/>
    <w:p w14:paraId="596DB03D" w14:textId="04A3C848" w:rsidR="00CC21EE" w:rsidRPr="00CC21EE" w:rsidRDefault="00407070" w:rsidP="0010642C">
      <w:pPr>
        <w:pStyle w:val="Heading1"/>
      </w:pPr>
      <w:r w:rsidRPr="00A906EE">
        <w:t>Week 2: The Covenant with Abraham</w:t>
      </w:r>
      <w:r w:rsidR="00CC21EE">
        <w:br/>
        <w:t>(Thursday 13</w:t>
      </w:r>
      <w:r w:rsidR="00CC21EE" w:rsidRPr="00CC21EE">
        <w:rPr>
          <w:vertAlign w:val="superscript"/>
        </w:rPr>
        <w:t>th</w:t>
      </w:r>
      <w:r w:rsidR="00CC21EE">
        <w:t xml:space="preserve"> March/Sunday 16</w:t>
      </w:r>
      <w:r w:rsidR="00CC21EE" w:rsidRPr="00CC21EE">
        <w:rPr>
          <w:vertAlign w:val="superscript"/>
        </w:rPr>
        <w:t>th</w:t>
      </w:r>
      <w:r w:rsidR="00CC21EE">
        <w:t xml:space="preserve"> March)</w:t>
      </w:r>
    </w:p>
    <w:p w14:paraId="7E46E76B" w14:textId="7E9E4655" w:rsidR="00407070" w:rsidRDefault="00407070" w:rsidP="00407070">
      <w:pPr>
        <w:numPr>
          <w:ilvl w:val="0"/>
          <w:numId w:val="3"/>
        </w:numPr>
      </w:pPr>
      <w:r w:rsidRPr="00A906EE">
        <w:rPr>
          <w:b/>
          <w:bCs/>
        </w:rPr>
        <w:t>Passage:</w:t>
      </w:r>
      <w:r w:rsidRPr="00A906EE">
        <w:t xml:space="preserve"> Genesis </w:t>
      </w:r>
      <w:r w:rsidR="00BD18C2">
        <w:t xml:space="preserve">12: 1 – 3 &amp; Genesis </w:t>
      </w:r>
      <w:r w:rsidRPr="00A906EE">
        <w:t>17:1-8</w:t>
      </w:r>
    </w:p>
    <w:p w14:paraId="0B2A7CE5" w14:textId="77777777" w:rsidR="0010642C" w:rsidRDefault="0010642C" w:rsidP="0010642C"/>
    <w:p w14:paraId="1B16692B" w14:textId="77777777" w:rsidR="0010642C" w:rsidRPr="00A906EE" w:rsidRDefault="0010642C" w:rsidP="0010642C"/>
    <w:p w14:paraId="20011962" w14:textId="113D6952" w:rsidR="00AD22F7" w:rsidRPr="004B61F4" w:rsidRDefault="00407070" w:rsidP="0010642C">
      <w:pPr>
        <w:pStyle w:val="Heading1"/>
      </w:pPr>
      <w:r w:rsidRPr="00A906EE">
        <w:lastRenderedPageBreak/>
        <w:t xml:space="preserve">Week 3: </w:t>
      </w:r>
      <w:r w:rsidR="00AD22F7" w:rsidRPr="004B61F4">
        <w:t>God's Promise to Israel</w:t>
      </w:r>
      <w:r w:rsidR="00CC21EE">
        <w:br/>
        <w:t>(Thursday 20</w:t>
      </w:r>
      <w:r w:rsidR="00CC21EE" w:rsidRPr="00CC21EE">
        <w:rPr>
          <w:vertAlign w:val="superscript"/>
        </w:rPr>
        <w:t>th</w:t>
      </w:r>
      <w:r w:rsidR="00CC21EE">
        <w:t xml:space="preserve"> March/Sunday 23</w:t>
      </w:r>
      <w:r w:rsidR="00CC21EE" w:rsidRPr="00CC21EE">
        <w:rPr>
          <w:vertAlign w:val="superscript"/>
        </w:rPr>
        <w:t>rd</w:t>
      </w:r>
      <w:r w:rsidR="00CC21EE">
        <w:t xml:space="preserve"> March)</w:t>
      </w:r>
    </w:p>
    <w:p w14:paraId="65379419" w14:textId="77777777" w:rsidR="00AD22F7" w:rsidRDefault="00AD22F7" w:rsidP="00AD22F7">
      <w:pPr>
        <w:numPr>
          <w:ilvl w:val="0"/>
          <w:numId w:val="14"/>
        </w:numPr>
      </w:pPr>
      <w:r w:rsidRPr="004B61F4">
        <w:rPr>
          <w:b/>
          <w:bCs/>
        </w:rPr>
        <w:t>Passage:</w:t>
      </w:r>
      <w:r w:rsidRPr="004B61F4">
        <w:t xml:space="preserve"> Deuteronomy 31:6-8</w:t>
      </w:r>
    </w:p>
    <w:p w14:paraId="70472B40" w14:textId="77777777" w:rsidR="0010642C" w:rsidRDefault="0010642C" w:rsidP="0010642C"/>
    <w:p w14:paraId="03E69298" w14:textId="1C91DF03" w:rsidR="0042602B" w:rsidRPr="004B61F4" w:rsidRDefault="00407070" w:rsidP="0010642C">
      <w:pPr>
        <w:pStyle w:val="Heading1"/>
      </w:pPr>
      <w:r w:rsidRPr="00A906EE">
        <w:t xml:space="preserve">Week 4: </w:t>
      </w:r>
      <w:r w:rsidR="0042602B" w:rsidRPr="004B61F4">
        <w:t>God's Promise of a Savio</w:t>
      </w:r>
      <w:r w:rsidR="0042602B">
        <w:t>u</w:t>
      </w:r>
      <w:r w:rsidR="0042602B" w:rsidRPr="004B61F4">
        <w:t>r</w:t>
      </w:r>
      <w:r w:rsidR="00CC21EE">
        <w:br/>
        <w:t>(Thursday 27</w:t>
      </w:r>
      <w:r w:rsidR="00CC21EE" w:rsidRPr="00CC21EE">
        <w:rPr>
          <w:vertAlign w:val="superscript"/>
        </w:rPr>
        <w:t>th</w:t>
      </w:r>
      <w:r w:rsidR="00CC21EE">
        <w:t xml:space="preserve"> March/Sunday 30</w:t>
      </w:r>
      <w:r w:rsidR="00CC21EE" w:rsidRPr="00CC21EE">
        <w:rPr>
          <w:vertAlign w:val="superscript"/>
        </w:rPr>
        <w:t>th</w:t>
      </w:r>
      <w:r w:rsidR="00CC21EE">
        <w:t xml:space="preserve"> March)</w:t>
      </w:r>
    </w:p>
    <w:p w14:paraId="3F92915C" w14:textId="77777777" w:rsidR="0042602B" w:rsidRDefault="0042602B" w:rsidP="0042602B">
      <w:pPr>
        <w:numPr>
          <w:ilvl w:val="0"/>
          <w:numId w:val="16"/>
        </w:numPr>
      </w:pPr>
      <w:r w:rsidRPr="004B61F4">
        <w:rPr>
          <w:b/>
          <w:bCs/>
        </w:rPr>
        <w:t>Passage:</w:t>
      </w:r>
      <w:r w:rsidRPr="004B61F4">
        <w:t xml:space="preserve"> Isaiah 9:6-7</w:t>
      </w:r>
    </w:p>
    <w:p w14:paraId="4A465C7C" w14:textId="77777777" w:rsidR="0010642C" w:rsidRDefault="0010642C" w:rsidP="0010642C"/>
    <w:p w14:paraId="48C29329" w14:textId="6026B227" w:rsidR="00407070" w:rsidRPr="00A906EE" w:rsidRDefault="00407070" w:rsidP="0010642C">
      <w:pPr>
        <w:pStyle w:val="Heading1"/>
      </w:pPr>
      <w:r w:rsidRPr="00A906EE">
        <w:t xml:space="preserve">Week </w:t>
      </w:r>
      <w:r w:rsidR="00F70DD5">
        <w:t>5</w:t>
      </w:r>
      <w:r w:rsidRPr="00A906EE">
        <w:t>: Living in Covenant with God</w:t>
      </w:r>
      <w:r w:rsidR="00CC21EE">
        <w:br/>
        <w:t xml:space="preserve">(Thursday </w:t>
      </w:r>
      <w:r w:rsidR="00901EE0">
        <w:t>3</w:t>
      </w:r>
      <w:r w:rsidR="00901EE0" w:rsidRPr="00901EE0">
        <w:rPr>
          <w:vertAlign w:val="superscript"/>
        </w:rPr>
        <w:t>rd</w:t>
      </w:r>
      <w:r w:rsidR="00901EE0">
        <w:t xml:space="preserve"> April/Sunday 6</w:t>
      </w:r>
      <w:r w:rsidR="00901EE0" w:rsidRPr="00901EE0">
        <w:rPr>
          <w:vertAlign w:val="superscript"/>
        </w:rPr>
        <w:t>th</w:t>
      </w:r>
      <w:r w:rsidR="00901EE0">
        <w:t xml:space="preserve"> April)</w:t>
      </w:r>
    </w:p>
    <w:p w14:paraId="6B946249" w14:textId="7AAA9BE8" w:rsidR="00407070" w:rsidRDefault="00407070" w:rsidP="00407070">
      <w:pPr>
        <w:numPr>
          <w:ilvl w:val="0"/>
          <w:numId w:val="11"/>
        </w:numPr>
      </w:pPr>
      <w:r w:rsidRPr="00A906EE">
        <w:rPr>
          <w:b/>
          <w:bCs/>
        </w:rPr>
        <w:t>Passage:</w:t>
      </w:r>
      <w:r w:rsidRPr="00A906EE">
        <w:t xml:space="preserve"> Hebrews 8:6-13</w:t>
      </w:r>
      <w:r w:rsidR="00172581">
        <w:t xml:space="preserve"> (and referencing Jeremiah 31: 31 – 34)</w:t>
      </w:r>
    </w:p>
    <w:p w14:paraId="5D74B184" w14:textId="77777777" w:rsidR="0010642C" w:rsidRDefault="0010642C" w:rsidP="0010642C"/>
    <w:p w14:paraId="69090EF6" w14:textId="7E0DFBEC" w:rsidR="00C07989" w:rsidRDefault="002F5A1F" w:rsidP="0010642C">
      <w:pPr>
        <w:pStyle w:val="Heading1"/>
      </w:pPr>
      <w:r>
        <w:t>Week 6: A New Covenant</w:t>
      </w:r>
      <w:r w:rsidR="00901EE0">
        <w:br/>
        <w:t>(Thursday 10</w:t>
      </w:r>
      <w:r w:rsidR="00901EE0" w:rsidRPr="00901EE0">
        <w:rPr>
          <w:vertAlign w:val="superscript"/>
        </w:rPr>
        <w:t>th</w:t>
      </w:r>
      <w:r w:rsidR="00901EE0">
        <w:t xml:space="preserve"> April/Sunday 13</w:t>
      </w:r>
      <w:r w:rsidR="00901EE0" w:rsidRPr="00901EE0">
        <w:rPr>
          <w:vertAlign w:val="superscript"/>
        </w:rPr>
        <w:t>th</w:t>
      </w:r>
      <w:r w:rsidR="00901EE0">
        <w:t xml:space="preserve"> April)</w:t>
      </w:r>
    </w:p>
    <w:p w14:paraId="3CCE58B5" w14:textId="307C59C5" w:rsidR="002F5A1F" w:rsidRPr="00D62D64" w:rsidRDefault="002F5A1F" w:rsidP="006E7D73">
      <w:pPr>
        <w:pStyle w:val="ListParagraph"/>
        <w:numPr>
          <w:ilvl w:val="0"/>
          <w:numId w:val="18"/>
        </w:numPr>
        <w:rPr>
          <w:b/>
          <w:bCs/>
        </w:rPr>
      </w:pPr>
      <w:r w:rsidRPr="000D2A93">
        <w:rPr>
          <w:b/>
          <w:bCs/>
        </w:rPr>
        <w:t xml:space="preserve">Passage: </w:t>
      </w:r>
      <w:r>
        <w:t xml:space="preserve">Matthew 26: </w:t>
      </w:r>
      <w:r w:rsidR="003C4F12">
        <w:t>17 – 29 (or Mark 14: 12 – 25)</w:t>
      </w:r>
    </w:p>
    <w:p w14:paraId="215A48B1" w14:textId="77777777" w:rsidR="00D62D64" w:rsidRDefault="00D62D64" w:rsidP="00D62D64">
      <w:pPr>
        <w:rPr>
          <w:b/>
          <w:bCs/>
        </w:rPr>
      </w:pPr>
    </w:p>
    <w:p w14:paraId="59ABA3CF" w14:textId="77777777" w:rsidR="00D62D64" w:rsidRPr="00D62D64" w:rsidRDefault="00D62D64" w:rsidP="00D62D64">
      <w:pPr>
        <w:rPr>
          <w:b/>
          <w:bCs/>
        </w:rPr>
      </w:pPr>
    </w:p>
    <w:p w14:paraId="42DBADAA" w14:textId="324747FE" w:rsidR="00202D01" w:rsidRDefault="00D62D64" w:rsidP="009D1E1D">
      <w:pPr>
        <w:jc w:val="center"/>
      </w:pPr>
      <w:r>
        <w:rPr>
          <w:noProof/>
          <w14:ligatures w14:val="standardContextual"/>
        </w:rPr>
        <w:drawing>
          <wp:inline distT="0" distB="0" distL="0" distR="0" wp14:anchorId="3B6308F6" wp14:editId="10501EA9">
            <wp:extent cx="790273" cy="914400"/>
            <wp:effectExtent l="0" t="0" r="0" b="0"/>
            <wp:docPr id="527613515" name="Picture 1" descr="A black and white hexagon with a letter b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603750" name="Picture 1" descr="A black and white hexagon with a letter b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580" cy="930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2D01">
        <w:br w:type="page"/>
      </w:r>
    </w:p>
    <w:p w14:paraId="45F699C7" w14:textId="5CC9C01B" w:rsidR="00CC0DC8" w:rsidRDefault="00CC0DC8" w:rsidP="0010642C">
      <w:r>
        <w:lastRenderedPageBreak/>
        <w:t>The sessions will lead us to the start of Holy Week, where you are warmly invited to join in with the services we offer:</w:t>
      </w:r>
    </w:p>
    <w:p w14:paraId="7246652A" w14:textId="77777777" w:rsidR="00202D01" w:rsidRDefault="00202D01" w:rsidP="0010642C"/>
    <w:p w14:paraId="014CBCA7" w14:textId="7485A2D8" w:rsidR="00F35049" w:rsidRPr="00846C34" w:rsidRDefault="006C6945" w:rsidP="0010642C">
      <w:pPr>
        <w:rPr>
          <w:b/>
          <w:bCs/>
        </w:rPr>
      </w:pPr>
      <w:r w:rsidRPr="00F35049">
        <w:rPr>
          <w:b/>
          <w:bCs/>
        </w:rPr>
        <w:t>Sunday 13</w:t>
      </w:r>
      <w:r w:rsidRPr="00F35049">
        <w:rPr>
          <w:b/>
          <w:bCs/>
          <w:vertAlign w:val="superscript"/>
        </w:rPr>
        <w:t>th</w:t>
      </w:r>
      <w:r w:rsidRPr="00F35049">
        <w:rPr>
          <w:b/>
          <w:bCs/>
        </w:rPr>
        <w:t xml:space="preserve"> April</w:t>
      </w:r>
      <w:r w:rsidR="00F35049" w:rsidRPr="00F35049">
        <w:rPr>
          <w:b/>
          <w:bCs/>
        </w:rPr>
        <w:t xml:space="preserve"> </w:t>
      </w:r>
      <w:r w:rsidR="00846C34">
        <w:rPr>
          <w:b/>
          <w:bCs/>
        </w:rPr>
        <w:t xml:space="preserve">- </w:t>
      </w:r>
      <w:r w:rsidR="00CC0DC8" w:rsidRPr="00846C34">
        <w:rPr>
          <w:b/>
          <w:bCs/>
        </w:rPr>
        <w:t xml:space="preserve">Palm Sunday </w:t>
      </w:r>
    </w:p>
    <w:p w14:paraId="42074278" w14:textId="156A25A7" w:rsidR="00F35049" w:rsidRPr="00632100" w:rsidRDefault="00F35049" w:rsidP="0010642C">
      <w:pPr>
        <w:rPr>
          <w:i/>
          <w:iCs/>
        </w:rPr>
      </w:pPr>
      <w:r w:rsidRPr="00632100">
        <w:rPr>
          <w:i/>
          <w:iCs/>
        </w:rPr>
        <w:t>Jesus’ triumphal entry into Jerusalem and the start of his journey to the cross.</w:t>
      </w:r>
    </w:p>
    <w:p w14:paraId="195DD838" w14:textId="4CC87A43" w:rsidR="00CC0DC8" w:rsidRDefault="00CC0DC8" w:rsidP="0010642C">
      <w:r w:rsidRPr="009D1E1D">
        <w:rPr>
          <w:b/>
          <w:bCs/>
        </w:rPr>
        <w:t>9.30am and 11.30am</w:t>
      </w:r>
      <w:r>
        <w:t xml:space="preserve"> at our regular Sunday worship time</w:t>
      </w:r>
      <w:r w:rsidR="00202D01">
        <w:t>s</w:t>
      </w:r>
    </w:p>
    <w:p w14:paraId="002C999A" w14:textId="77777777" w:rsidR="00F35049" w:rsidRDefault="00F35049" w:rsidP="0010642C"/>
    <w:p w14:paraId="4E75CC84" w14:textId="36F9F43D" w:rsidR="00846C34" w:rsidRDefault="00F35049" w:rsidP="0010642C">
      <w:pPr>
        <w:rPr>
          <w:b/>
          <w:bCs/>
        </w:rPr>
      </w:pPr>
      <w:r>
        <w:rPr>
          <w:b/>
          <w:bCs/>
        </w:rPr>
        <w:t>Wednesday 16</w:t>
      </w:r>
      <w:r w:rsidRPr="00F35049">
        <w:rPr>
          <w:b/>
          <w:bCs/>
          <w:vertAlign w:val="superscript"/>
        </w:rPr>
        <w:t>th</w:t>
      </w:r>
      <w:r>
        <w:rPr>
          <w:b/>
          <w:bCs/>
        </w:rPr>
        <w:t xml:space="preserve"> April</w:t>
      </w:r>
      <w:r w:rsidR="00846C34">
        <w:rPr>
          <w:b/>
          <w:bCs/>
        </w:rPr>
        <w:t xml:space="preserve"> - </w:t>
      </w:r>
      <w:r w:rsidR="00846C34" w:rsidRPr="00846C34">
        <w:rPr>
          <w:b/>
          <w:bCs/>
        </w:rPr>
        <w:t xml:space="preserve">Tenebrae service </w:t>
      </w:r>
    </w:p>
    <w:p w14:paraId="74E64E63" w14:textId="28DAE4C0" w:rsidR="00846C34" w:rsidRPr="00632100" w:rsidRDefault="00846C34" w:rsidP="0010642C">
      <w:pPr>
        <w:rPr>
          <w:i/>
          <w:iCs/>
        </w:rPr>
      </w:pPr>
      <w:r w:rsidRPr="00632100">
        <w:rPr>
          <w:i/>
          <w:iCs/>
        </w:rPr>
        <w:t>A contemplative service of shadow and prayer</w:t>
      </w:r>
      <w:r w:rsidR="009C4C30" w:rsidRPr="00632100">
        <w:rPr>
          <w:i/>
          <w:iCs/>
        </w:rPr>
        <w:t>.</w:t>
      </w:r>
    </w:p>
    <w:p w14:paraId="5A7383AE" w14:textId="1AB0DC94" w:rsidR="00CC0DC8" w:rsidRDefault="009B7659" w:rsidP="0010642C">
      <w:r w:rsidRPr="009D1E1D">
        <w:rPr>
          <w:b/>
          <w:bCs/>
        </w:rPr>
        <w:t>7.</w:t>
      </w:r>
      <w:r w:rsidR="009C4C30" w:rsidRPr="009D1E1D">
        <w:rPr>
          <w:b/>
          <w:bCs/>
        </w:rPr>
        <w:t>30pm</w:t>
      </w:r>
      <w:r>
        <w:t xml:space="preserve"> at St Andrew’s</w:t>
      </w:r>
    </w:p>
    <w:p w14:paraId="519E3C1B" w14:textId="77777777" w:rsidR="009C4C30" w:rsidRDefault="009C4C30" w:rsidP="0010642C"/>
    <w:p w14:paraId="67B83340" w14:textId="11759EE0" w:rsidR="009C4C30" w:rsidRDefault="009C4C30" w:rsidP="0010642C">
      <w:pPr>
        <w:rPr>
          <w:b/>
          <w:bCs/>
        </w:rPr>
      </w:pPr>
      <w:r>
        <w:rPr>
          <w:b/>
          <w:bCs/>
        </w:rPr>
        <w:t>Thursday 17</w:t>
      </w:r>
      <w:r w:rsidRPr="009C4C30">
        <w:rPr>
          <w:b/>
          <w:bCs/>
          <w:vertAlign w:val="superscript"/>
        </w:rPr>
        <w:t>th</w:t>
      </w:r>
      <w:r>
        <w:rPr>
          <w:b/>
          <w:bCs/>
        </w:rPr>
        <w:t xml:space="preserve"> April – Maundy Thursday</w:t>
      </w:r>
    </w:p>
    <w:p w14:paraId="5F7B9BCC" w14:textId="2F9175D4" w:rsidR="00632100" w:rsidRPr="00B6485E" w:rsidRDefault="00B6485E" w:rsidP="00A052B7">
      <w:pPr>
        <w:rPr>
          <w:i/>
          <w:iCs/>
        </w:rPr>
      </w:pPr>
      <w:r>
        <w:rPr>
          <w:i/>
          <w:iCs/>
        </w:rPr>
        <w:t>“</w:t>
      </w:r>
      <w:r w:rsidR="00632100" w:rsidRPr="00B6485E">
        <w:rPr>
          <w:i/>
          <w:iCs/>
        </w:rPr>
        <w:t>Maundy</w:t>
      </w:r>
      <w:r>
        <w:rPr>
          <w:i/>
          <w:iCs/>
        </w:rPr>
        <w:t>”</w:t>
      </w:r>
      <w:r w:rsidR="00632100" w:rsidRPr="00B6485E">
        <w:rPr>
          <w:i/>
          <w:iCs/>
        </w:rPr>
        <w:t xml:space="preserve"> comes from the Latin </w:t>
      </w:r>
      <w:r w:rsidR="00632100" w:rsidRPr="00B6485E">
        <w:t>mandate</w:t>
      </w:r>
      <w:r w:rsidR="009168D1" w:rsidRPr="00B6485E">
        <w:rPr>
          <w:i/>
          <w:iCs/>
        </w:rPr>
        <w:t xml:space="preserve">, meaning </w:t>
      </w:r>
      <w:r>
        <w:rPr>
          <w:i/>
          <w:iCs/>
        </w:rPr>
        <w:t>‘</w:t>
      </w:r>
      <w:r w:rsidR="009168D1" w:rsidRPr="00B6485E">
        <w:rPr>
          <w:i/>
          <w:iCs/>
        </w:rPr>
        <w:t>command</w:t>
      </w:r>
      <w:r>
        <w:rPr>
          <w:i/>
          <w:iCs/>
        </w:rPr>
        <w:t>’</w:t>
      </w:r>
      <w:r w:rsidR="009168D1" w:rsidRPr="00B6485E">
        <w:rPr>
          <w:i/>
          <w:iCs/>
        </w:rPr>
        <w:t>. Jesus commands his disciples to remember him through the special meal of bread and wine</w:t>
      </w:r>
      <w:r w:rsidRPr="00B6485E">
        <w:rPr>
          <w:i/>
          <w:iCs/>
        </w:rPr>
        <w:t xml:space="preserve">, an act of remembrance we observe every time we share Holy Communion. </w:t>
      </w:r>
    </w:p>
    <w:p w14:paraId="7F2AE9AC" w14:textId="53D9A429" w:rsidR="00A052B7" w:rsidRDefault="00A052B7" w:rsidP="00A052B7">
      <w:r w:rsidRPr="009D1E1D">
        <w:rPr>
          <w:b/>
          <w:bCs/>
        </w:rPr>
        <w:t>11.00am</w:t>
      </w:r>
      <w:r>
        <w:t xml:space="preserve"> Service at the Hub</w:t>
      </w:r>
    </w:p>
    <w:p w14:paraId="1C47281F" w14:textId="34C6503C" w:rsidR="00A052B7" w:rsidRDefault="00A052B7" w:rsidP="00A052B7">
      <w:r w:rsidRPr="009D1E1D">
        <w:rPr>
          <w:b/>
          <w:bCs/>
        </w:rPr>
        <w:t>7.30pm</w:t>
      </w:r>
      <w:r>
        <w:t xml:space="preserve"> Service with foot washing at St Peter’s</w:t>
      </w:r>
    </w:p>
    <w:p w14:paraId="484F4522" w14:textId="77777777" w:rsidR="009C4C30" w:rsidRDefault="009C4C30" w:rsidP="0010642C">
      <w:pPr>
        <w:rPr>
          <w:b/>
          <w:bCs/>
        </w:rPr>
      </w:pPr>
    </w:p>
    <w:p w14:paraId="398C60D6" w14:textId="3CB0A1D8" w:rsidR="00A052B7" w:rsidRPr="00A052B7" w:rsidRDefault="00A052B7" w:rsidP="0010642C">
      <w:pPr>
        <w:rPr>
          <w:b/>
          <w:bCs/>
        </w:rPr>
      </w:pPr>
      <w:r>
        <w:rPr>
          <w:b/>
          <w:bCs/>
        </w:rPr>
        <w:t>Friday 18</w:t>
      </w:r>
      <w:r w:rsidRPr="00A052B7">
        <w:rPr>
          <w:b/>
          <w:bCs/>
          <w:vertAlign w:val="superscript"/>
        </w:rPr>
        <w:t>th</w:t>
      </w:r>
      <w:r>
        <w:rPr>
          <w:b/>
          <w:bCs/>
        </w:rPr>
        <w:t xml:space="preserve"> April – Good Friday</w:t>
      </w:r>
    </w:p>
    <w:p w14:paraId="5F773A35" w14:textId="75078513" w:rsidR="009C4C30" w:rsidRPr="00632100" w:rsidRDefault="00A052B7" w:rsidP="0010642C">
      <w:pPr>
        <w:rPr>
          <w:i/>
          <w:iCs/>
        </w:rPr>
      </w:pPr>
      <w:r w:rsidRPr="00632100">
        <w:rPr>
          <w:i/>
          <w:iCs/>
        </w:rPr>
        <w:t xml:space="preserve">What is “good” about Good Friday? </w:t>
      </w:r>
      <w:proofErr w:type="gramStart"/>
      <w:r w:rsidRPr="00632100">
        <w:rPr>
          <w:i/>
          <w:iCs/>
        </w:rPr>
        <w:t>Enter into</w:t>
      </w:r>
      <w:proofErr w:type="gramEnd"/>
      <w:r w:rsidRPr="00632100">
        <w:rPr>
          <w:i/>
          <w:iCs/>
        </w:rPr>
        <w:t xml:space="preserve"> Jesus’ final hours on the cross with us as we reflect on </w:t>
      </w:r>
      <w:r w:rsidR="008E1034" w:rsidRPr="00632100">
        <w:rPr>
          <w:i/>
          <w:iCs/>
        </w:rPr>
        <w:t>his sacrifice for all.</w:t>
      </w:r>
    </w:p>
    <w:p w14:paraId="75FC9D3F" w14:textId="5373D6F2" w:rsidR="009B7659" w:rsidRDefault="009B7659" w:rsidP="0010642C">
      <w:r w:rsidRPr="009D1E1D">
        <w:rPr>
          <w:b/>
          <w:bCs/>
        </w:rPr>
        <w:t>10.00am</w:t>
      </w:r>
      <w:r>
        <w:t xml:space="preserve"> </w:t>
      </w:r>
      <w:r w:rsidR="008E1034">
        <w:t>S</w:t>
      </w:r>
      <w:r w:rsidR="00202D01">
        <w:t>ervice at St Paul’s</w:t>
      </w:r>
    </w:p>
    <w:p w14:paraId="3ACB2630" w14:textId="6E4CE544" w:rsidR="008E1034" w:rsidRDefault="008E1034" w:rsidP="0010642C"/>
    <w:p w14:paraId="693CEE37" w14:textId="77249E20" w:rsidR="008E1034" w:rsidRPr="008E1034" w:rsidRDefault="008E1034" w:rsidP="0010642C">
      <w:pPr>
        <w:rPr>
          <w:b/>
          <w:bCs/>
        </w:rPr>
      </w:pPr>
      <w:r>
        <w:rPr>
          <w:b/>
          <w:bCs/>
        </w:rPr>
        <w:t>Sunday 20</w:t>
      </w:r>
      <w:r w:rsidRPr="008E1034">
        <w:rPr>
          <w:b/>
          <w:bCs/>
          <w:vertAlign w:val="superscript"/>
        </w:rPr>
        <w:t>th</w:t>
      </w:r>
      <w:r>
        <w:rPr>
          <w:b/>
          <w:bCs/>
        </w:rPr>
        <w:t xml:space="preserve"> April – Easter Sunday</w:t>
      </w:r>
    </w:p>
    <w:p w14:paraId="12B0AD15" w14:textId="69B1952F" w:rsidR="008E1034" w:rsidRPr="00632100" w:rsidRDefault="008E1034" w:rsidP="0010642C">
      <w:pPr>
        <w:rPr>
          <w:i/>
          <w:iCs/>
        </w:rPr>
      </w:pPr>
      <w:r w:rsidRPr="00632100">
        <w:rPr>
          <w:i/>
          <w:iCs/>
        </w:rPr>
        <w:t xml:space="preserve">He is risen!! Join us as we celebrate Jesus’ rising </w:t>
      </w:r>
      <w:r w:rsidR="00632100" w:rsidRPr="00632100">
        <w:rPr>
          <w:i/>
          <w:iCs/>
        </w:rPr>
        <w:t>from the grave; death is defeated and by his grace, we are saved.</w:t>
      </w:r>
    </w:p>
    <w:p w14:paraId="7FC293CD" w14:textId="239C6646" w:rsidR="00202D01" w:rsidRDefault="00202D01" w:rsidP="0010642C">
      <w:r w:rsidRPr="009D1E1D">
        <w:rPr>
          <w:b/>
          <w:bCs/>
        </w:rPr>
        <w:t>9.30am and 11.30am</w:t>
      </w:r>
      <w:r>
        <w:t xml:space="preserve"> at our regular Sunday worship times</w:t>
      </w:r>
    </w:p>
    <w:p w14:paraId="1BC8B3C1" w14:textId="78D5DB0B" w:rsidR="00D62D64" w:rsidRDefault="00D62D64" w:rsidP="0010642C"/>
    <w:p w14:paraId="1A1EB435" w14:textId="3F412983" w:rsidR="00D62D64" w:rsidRPr="0010642C" w:rsidRDefault="00D62D64" w:rsidP="00D62D64">
      <w:pPr>
        <w:jc w:val="center"/>
        <w:rPr>
          <w:b/>
          <w:bCs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7B3EFCC2" wp14:editId="5D34A452">
            <wp:simplePos x="0" y="0"/>
            <wp:positionH relativeFrom="column">
              <wp:posOffset>2078666</wp:posOffset>
            </wp:positionH>
            <wp:positionV relativeFrom="paragraph">
              <wp:posOffset>120650</wp:posOffset>
            </wp:positionV>
            <wp:extent cx="413385" cy="478155"/>
            <wp:effectExtent l="0" t="0" r="5715" b="0"/>
            <wp:wrapSquare wrapText="bothSides"/>
            <wp:docPr id="1494022233" name="Picture 1" descr="A black and white hexagon with a letter b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603750" name="Picture 1" descr="A black and white hexagon with a letter b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385" cy="478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62D64" w:rsidRPr="0010642C" w:rsidSect="000D2A93">
      <w:pgSz w:w="8419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707A5" w14:textId="77777777" w:rsidR="00BF1245" w:rsidRDefault="00BF1245" w:rsidP="00BF1245">
      <w:pPr>
        <w:spacing w:before="0" w:after="0"/>
      </w:pPr>
      <w:r>
        <w:separator/>
      </w:r>
    </w:p>
  </w:endnote>
  <w:endnote w:type="continuationSeparator" w:id="0">
    <w:p w14:paraId="32338D53" w14:textId="77777777" w:rsidR="00BF1245" w:rsidRDefault="00BF1245" w:rsidP="00BF124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670D8" w14:textId="77777777" w:rsidR="00BF1245" w:rsidRDefault="00BF1245" w:rsidP="00BF1245">
      <w:pPr>
        <w:spacing w:before="0" w:after="0"/>
      </w:pPr>
      <w:r>
        <w:separator/>
      </w:r>
    </w:p>
  </w:footnote>
  <w:footnote w:type="continuationSeparator" w:id="0">
    <w:p w14:paraId="2E495CB4" w14:textId="77777777" w:rsidR="00BF1245" w:rsidRDefault="00BF1245" w:rsidP="00BF124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A3076"/>
    <w:multiLevelType w:val="multilevel"/>
    <w:tmpl w:val="A55A1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B31F1E"/>
    <w:multiLevelType w:val="hybridMultilevel"/>
    <w:tmpl w:val="089213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818C9"/>
    <w:multiLevelType w:val="hybridMultilevel"/>
    <w:tmpl w:val="D9C62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0782F"/>
    <w:multiLevelType w:val="multilevel"/>
    <w:tmpl w:val="E46A4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9F0CAF"/>
    <w:multiLevelType w:val="multilevel"/>
    <w:tmpl w:val="81843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E03FEF"/>
    <w:multiLevelType w:val="multilevel"/>
    <w:tmpl w:val="0F22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7C1DE1"/>
    <w:multiLevelType w:val="multilevel"/>
    <w:tmpl w:val="0EF06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74037D"/>
    <w:multiLevelType w:val="multilevel"/>
    <w:tmpl w:val="E0D29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144667"/>
    <w:multiLevelType w:val="multilevel"/>
    <w:tmpl w:val="6344B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33271B"/>
    <w:multiLevelType w:val="hybridMultilevel"/>
    <w:tmpl w:val="22E61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11790D"/>
    <w:multiLevelType w:val="multilevel"/>
    <w:tmpl w:val="5EC62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5A2BF4"/>
    <w:multiLevelType w:val="multilevel"/>
    <w:tmpl w:val="B77A7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EF2CEE"/>
    <w:multiLevelType w:val="multilevel"/>
    <w:tmpl w:val="CDFA9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CE1D84"/>
    <w:multiLevelType w:val="hybridMultilevel"/>
    <w:tmpl w:val="3334DF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E77880"/>
    <w:multiLevelType w:val="multilevel"/>
    <w:tmpl w:val="243A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907D3B"/>
    <w:multiLevelType w:val="multilevel"/>
    <w:tmpl w:val="38D0F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DA4AE0"/>
    <w:multiLevelType w:val="multilevel"/>
    <w:tmpl w:val="89BA4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45031F"/>
    <w:multiLevelType w:val="multilevel"/>
    <w:tmpl w:val="F0905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E364D2"/>
    <w:multiLevelType w:val="hybridMultilevel"/>
    <w:tmpl w:val="26E480E6"/>
    <w:lvl w:ilvl="0" w:tplc="BC2C7558">
      <w:start w:val="1"/>
      <w:numFmt w:val="bullet"/>
      <w:lvlText w:val="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9E64B8"/>
    <w:multiLevelType w:val="multilevel"/>
    <w:tmpl w:val="742C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6E72C5"/>
    <w:multiLevelType w:val="hybridMultilevel"/>
    <w:tmpl w:val="1A72D102"/>
    <w:lvl w:ilvl="0" w:tplc="98821E6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A8592A"/>
    <w:multiLevelType w:val="multilevel"/>
    <w:tmpl w:val="F5F69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7899455">
    <w:abstractNumId w:val="5"/>
  </w:num>
  <w:num w:numId="2" w16cid:durableId="1413427960">
    <w:abstractNumId w:val="5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3" w16cid:durableId="500388371">
    <w:abstractNumId w:val="3"/>
  </w:num>
  <w:num w:numId="4" w16cid:durableId="848330523">
    <w:abstractNumId w:val="3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5" w16cid:durableId="375085063">
    <w:abstractNumId w:val="0"/>
  </w:num>
  <w:num w:numId="6" w16cid:durableId="824318400">
    <w:abstractNumId w:val="0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7" w16cid:durableId="412750145">
    <w:abstractNumId w:val="17"/>
  </w:num>
  <w:num w:numId="8" w16cid:durableId="1533493168">
    <w:abstractNumId w:val="17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9" w16cid:durableId="2002152243">
    <w:abstractNumId w:val="14"/>
  </w:num>
  <w:num w:numId="10" w16cid:durableId="345182780">
    <w:abstractNumId w:val="14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1" w16cid:durableId="940801934">
    <w:abstractNumId w:val="6"/>
  </w:num>
  <w:num w:numId="12" w16cid:durableId="1222475689">
    <w:abstractNumId w:val="6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3" w16cid:durableId="1432048266">
    <w:abstractNumId w:val="12"/>
  </w:num>
  <w:num w:numId="14" w16cid:durableId="2026129430">
    <w:abstractNumId w:val="10"/>
  </w:num>
  <w:num w:numId="15" w16cid:durableId="1949004008">
    <w:abstractNumId w:val="10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6" w16cid:durableId="827596392">
    <w:abstractNumId w:val="7"/>
  </w:num>
  <w:num w:numId="17" w16cid:durableId="1836410098">
    <w:abstractNumId w:val="7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8" w16cid:durableId="427771482">
    <w:abstractNumId w:val="9"/>
  </w:num>
  <w:num w:numId="19" w16cid:durableId="1388726601">
    <w:abstractNumId w:val="4"/>
  </w:num>
  <w:num w:numId="20" w16cid:durableId="1247228732">
    <w:abstractNumId w:val="8"/>
  </w:num>
  <w:num w:numId="21" w16cid:durableId="864293917">
    <w:abstractNumId w:val="11"/>
  </w:num>
  <w:num w:numId="22" w16cid:durableId="1508859889">
    <w:abstractNumId w:val="15"/>
  </w:num>
  <w:num w:numId="23" w16cid:durableId="800729499">
    <w:abstractNumId w:val="19"/>
  </w:num>
  <w:num w:numId="24" w16cid:durableId="634219894">
    <w:abstractNumId w:val="1"/>
  </w:num>
  <w:num w:numId="25" w16cid:durableId="870610183">
    <w:abstractNumId w:val="21"/>
  </w:num>
  <w:num w:numId="26" w16cid:durableId="1022438516">
    <w:abstractNumId w:val="16"/>
  </w:num>
  <w:num w:numId="27" w16cid:durableId="662666916">
    <w:abstractNumId w:val="13"/>
  </w:num>
  <w:num w:numId="28" w16cid:durableId="468674265">
    <w:abstractNumId w:val="2"/>
  </w:num>
  <w:num w:numId="29" w16cid:durableId="1017267808">
    <w:abstractNumId w:val="20"/>
  </w:num>
  <w:num w:numId="30" w16cid:durableId="19628217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070"/>
    <w:rsid w:val="0000138E"/>
    <w:rsid w:val="00012BB9"/>
    <w:rsid w:val="00022BF9"/>
    <w:rsid w:val="00065590"/>
    <w:rsid w:val="0009792E"/>
    <w:rsid w:val="000A56EE"/>
    <w:rsid w:val="000D2A93"/>
    <w:rsid w:val="0010642C"/>
    <w:rsid w:val="00172236"/>
    <w:rsid w:val="00172581"/>
    <w:rsid w:val="001A33E1"/>
    <w:rsid w:val="001D1557"/>
    <w:rsid w:val="001D4641"/>
    <w:rsid w:val="00202D01"/>
    <w:rsid w:val="00223243"/>
    <w:rsid w:val="00224564"/>
    <w:rsid w:val="00250BDF"/>
    <w:rsid w:val="002C7BBF"/>
    <w:rsid w:val="002F5A1F"/>
    <w:rsid w:val="00303BFC"/>
    <w:rsid w:val="00323A5C"/>
    <w:rsid w:val="003315DA"/>
    <w:rsid w:val="0035601D"/>
    <w:rsid w:val="00360DB4"/>
    <w:rsid w:val="003C241F"/>
    <w:rsid w:val="003C4F12"/>
    <w:rsid w:val="00407070"/>
    <w:rsid w:val="0042602B"/>
    <w:rsid w:val="00452CC1"/>
    <w:rsid w:val="004605FD"/>
    <w:rsid w:val="004B2DE5"/>
    <w:rsid w:val="004F74F9"/>
    <w:rsid w:val="00505D25"/>
    <w:rsid w:val="00520049"/>
    <w:rsid w:val="0052373A"/>
    <w:rsid w:val="00534FEF"/>
    <w:rsid w:val="00544FC3"/>
    <w:rsid w:val="005952FC"/>
    <w:rsid w:val="00595BD2"/>
    <w:rsid w:val="005B3A27"/>
    <w:rsid w:val="005E2C02"/>
    <w:rsid w:val="00632100"/>
    <w:rsid w:val="00655694"/>
    <w:rsid w:val="00664A9E"/>
    <w:rsid w:val="00686E37"/>
    <w:rsid w:val="006A0A7D"/>
    <w:rsid w:val="006C6945"/>
    <w:rsid w:val="006E39A9"/>
    <w:rsid w:val="00700797"/>
    <w:rsid w:val="00725416"/>
    <w:rsid w:val="00737DC9"/>
    <w:rsid w:val="00762211"/>
    <w:rsid w:val="00794309"/>
    <w:rsid w:val="007A108C"/>
    <w:rsid w:val="007B0F09"/>
    <w:rsid w:val="007B2F2A"/>
    <w:rsid w:val="007C2E3E"/>
    <w:rsid w:val="007F561C"/>
    <w:rsid w:val="008408AE"/>
    <w:rsid w:val="00846C34"/>
    <w:rsid w:val="00856070"/>
    <w:rsid w:val="008D05DF"/>
    <w:rsid w:val="008D3C91"/>
    <w:rsid w:val="008E1034"/>
    <w:rsid w:val="00901EE0"/>
    <w:rsid w:val="00903A40"/>
    <w:rsid w:val="009168D1"/>
    <w:rsid w:val="0092479F"/>
    <w:rsid w:val="00942457"/>
    <w:rsid w:val="009647CC"/>
    <w:rsid w:val="009B7659"/>
    <w:rsid w:val="009C4C30"/>
    <w:rsid w:val="009D1E1D"/>
    <w:rsid w:val="00A052B7"/>
    <w:rsid w:val="00A15FD9"/>
    <w:rsid w:val="00A21FC6"/>
    <w:rsid w:val="00A43A2D"/>
    <w:rsid w:val="00A624D0"/>
    <w:rsid w:val="00A81B72"/>
    <w:rsid w:val="00AD22F7"/>
    <w:rsid w:val="00B17B0E"/>
    <w:rsid w:val="00B6485E"/>
    <w:rsid w:val="00BA7571"/>
    <w:rsid w:val="00BC1DA8"/>
    <w:rsid w:val="00BC22F0"/>
    <w:rsid w:val="00BC7020"/>
    <w:rsid w:val="00BD18C2"/>
    <w:rsid w:val="00BE75AE"/>
    <w:rsid w:val="00BF1245"/>
    <w:rsid w:val="00BF4B75"/>
    <w:rsid w:val="00BF5972"/>
    <w:rsid w:val="00C07989"/>
    <w:rsid w:val="00C2264C"/>
    <w:rsid w:val="00C62828"/>
    <w:rsid w:val="00C86655"/>
    <w:rsid w:val="00CC0DC8"/>
    <w:rsid w:val="00CC21EE"/>
    <w:rsid w:val="00CC3959"/>
    <w:rsid w:val="00CF61FA"/>
    <w:rsid w:val="00D11968"/>
    <w:rsid w:val="00D11BD1"/>
    <w:rsid w:val="00D14B73"/>
    <w:rsid w:val="00D62D64"/>
    <w:rsid w:val="00DA356A"/>
    <w:rsid w:val="00DE0ED4"/>
    <w:rsid w:val="00E16C41"/>
    <w:rsid w:val="00EA3316"/>
    <w:rsid w:val="00F0005D"/>
    <w:rsid w:val="00F13EE1"/>
    <w:rsid w:val="00F27F4B"/>
    <w:rsid w:val="00F35049"/>
    <w:rsid w:val="00F61B64"/>
    <w:rsid w:val="00F70DD5"/>
    <w:rsid w:val="00FA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AD486"/>
  <w15:chartTrackingRefBased/>
  <w15:docId w15:val="{CE5ED052-158F-40DC-8884-C6DA9C79D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beforeAutospacing="1" w:after="160" w:afterAutospacing="1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457"/>
    <w:pPr>
      <w:spacing w:before="100" w:after="100" w:line="240" w:lineRule="auto"/>
      <w:contextualSpacing/>
    </w:pPr>
    <w:rPr>
      <w:rFonts w:ascii="Gill Sans Nova" w:hAnsi="Gill Sans Nova" w:cs="Calibri"/>
      <w:color w:val="000000"/>
      <w:kern w:val="0"/>
      <w:sz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0642C"/>
    <w:pPr>
      <w:keepNext/>
      <w:keepLines/>
      <w:spacing w:before="240"/>
      <w:jc w:val="center"/>
      <w:outlineLvl w:val="0"/>
    </w:pPr>
    <w:rPr>
      <w:rFonts w:eastAsiaTheme="majorEastAsia" w:cstheme="majorBidi"/>
      <w:b/>
      <w:kern w:val="2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605FD"/>
    <w:pPr>
      <w:keepNext/>
      <w:keepLines/>
      <w:spacing w:line="360" w:lineRule="auto"/>
      <w:jc w:val="right"/>
      <w:outlineLvl w:val="1"/>
    </w:pPr>
    <w:rPr>
      <w:rFonts w:eastAsiaTheme="majorEastAsia" w:cstheme="majorBidi"/>
      <w:b/>
      <w:color w:val="0D0D0D" w:themeColor="text1" w:themeTint="F2"/>
      <w:szCs w:val="26"/>
      <w:u w:val="single"/>
    </w:rPr>
  </w:style>
  <w:style w:type="paragraph" w:styleId="Heading3">
    <w:name w:val="heading 3"/>
    <w:aliases w:val="Music"/>
    <w:basedOn w:val="Normal"/>
    <w:next w:val="Normal"/>
    <w:link w:val="Heading3Char"/>
    <w:autoRedefine/>
    <w:uiPriority w:val="9"/>
    <w:unhideWhenUsed/>
    <w:qFormat/>
    <w:rsid w:val="00A21FC6"/>
    <w:pPr>
      <w:keepNext/>
      <w:keepLines/>
      <w:spacing w:line="360" w:lineRule="auto"/>
      <w:jc w:val="right"/>
      <w:outlineLvl w:val="2"/>
    </w:pPr>
    <w:rPr>
      <w:rFonts w:eastAsiaTheme="majorEastAsia" w:cstheme="majorBidi"/>
      <w:b/>
      <w:bCs/>
      <w:color w:val="C00000"/>
      <w:u w:val="single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BC22F0"/>
    <w:pPr>
      <w:keepNext/>
      <w:keepLines/>
      <w:spacing w:before="80" w:after="40"/>
      <w:outlineLvl w:val="3"/>
    </w:pPr>
    <w:rPr>
      <w:rFonts w:eastAsiaTheme="majorEastAsia" w:cstheme="majorBidi"/>
      <w:b/>
      <w:iCs/>
      <w:color w:val="074F6A" w:themeColor="accent4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707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707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707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7070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7070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C22F0"/>
    <w:rPr>
      <w:rFonts w:eastAsiaTheme="majorEastAsia" w:cstheme="majorBidi"/>
      <w:b/>
      <w:iCs/>
      <w:color w:val="074F6A" w:themeColor="accent4" w:themeShade="80"/>
      <w:kern w:val="0"/>
      <w14:ligatures w14:val="none"/>
    </w:rPr>
  </w:style>
  <w:style w:type="character" w:customStyle="1" w:styleId="Heading3Char">
    <w:name w:val="Heading 3 Char"/>
    <w:aliases w:val="Music Char"/>
    <w:basedOn w:val="DefaultParagraphFont"/>
    <w:link w:val="Heading3"/>
    <w:uiPriority w:val="9"/>
    <w:rsid w:val="00A21FC6"/>
    <w:rPr>
      <w:rFonts w:ascii="Gill Sans Nova" w:eastAsiaTheme="majorEastAsia" w:hAnsi="Gill Sans Nova" w:cstheme="majorBidi"/>
      <w:b/>
      <w:bCs/>
      <w:color w:val="C00000"/>
      <w:kern w:val="0"/>
      <w:sz w:val="24"/>
      <w:u w:val="single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4605FD"/>
    <w:rPr>
      <w:rFonts w:ascii="Gill Sans Nova" w:eastAsiaTheme="majorEastAsia" w:hAnsi="Gill Sans Nova" w:cstheme="majorBidi"/>
      <w:b/>
      <w:color w:val="0D0D0D" w:themeColor="text1" w:themeTint="F2"/>
      <w:kern w:val="0"/>
      <w:sz w:val="24"/>
      <w:szCs w:val="26"/>
      <w:u w:val="single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10642C"/>
    <w:rPr>
      <w:rFonts w:ascii="Gill Sans Nova" w:eastAsiaTheme="majorEastAsia" w:hAnsi="Gill Sans Nova" w:cstheme="majorBidi"/>
      <w:b/>
      <w:color w:val="000000"/>
      <w:sz w:val="28"/>
      <w:szCs w:val="32"/>
      <w:lang w:eastAsia="en-GB"/>
      <w14:ligatures w14:val="none"/>
    </w:rPr>
  </w:style>
  <w:style w:type="character" w:styleId="Emphasis">
    <w:name w:val="Emphasis"/>
    <w:basedOn w:val="DefaultParagraphFont"/>
    <w:uiPriority w:val="20"/>
    <w:qFormat/>
    <w:rsid w:val="0052373A"/>
    <w:rPr>
      <w:i/>
      <w:iCs/>
      <w:sz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7070"/>
    <w:rPr>
      <w:rFonts w:eastAsiaTheme="majorEastAsia" w:cstheme="majorBidi"/>
      <w:color w:val="0F4761" w:themeColor="accent1" w:themeShade="BF"/>
      <w:kern w:val="0"/>
      <w:sz w:val="24"/>
      <w:lang w:eastAsia="en-GB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7070"/>
    <w:rPr>
      <w:rFonts w:eastAsiaTheme="majorEastAsia" w:cstheme="majorBidi"/>
      <w:i/>
      <w:iCs/>
      <w:color w:val="595959" w:themeColor="text1" w:themeTint="A6"/>
      <w:kern w:val="0"/>
      <w:sz w:val="24"/>
      <w:lang w:eastAsia="en-GB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7070"/>
    <w:rPr>
      <w:rFonts w:eastAsiaTheme="majorEastAsia" w:cstheme="majorBidi"/>
      <w:color w:val="595959" w:themeColor="text1" w:themeTint="A6"/>
      <w:kern w:val="0"/>
      <w:sz w:val="24"/>
      <w:lang w:eastAsia="en-GB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7070"/>
    <w:rPr>
      <w:rFonts w:eastAsiaTheme="majorEastAsia" w:cstheme="majorBidi"/>
      <w:i/>
      <w:iCs/>
      <w:color w:val="272727" w:themeColor="text1" w:themeTint="D8"/>
      <w:kern w:val="0"/>
      <w:sz w:val="24"/>
      <w:lang w:eastAsia="en-GB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7070"/>
    <w:rPr>
      <w:rFonts w:eastAsiaTheme="majorEastAsia" w:cstheme="majorBidi"/>
      <w:color w:val="272727" w:themeColor="text1" w:themeTint="D8"/>
      <w:kern w:val="0"/>
      <w:sz w:val="24"/>
      <w:lang w:eastAsia="en-GB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407070"/>
    <w:pPr>
      <w:spacing w:before="0" w:after="80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707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707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7070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en-GB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40707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7070"/>
    <w:rPr>
      <w:rFonts w:ascii="Gill Sans Nova" w:hAnsi="Gill Sans Nova" w:cs="Calibri"/>
      <w:i/>
      <w:iCs/>
      <w:color w:val="404040" w:themeColor="text1" w:themeTint="BF"/>
      <w:kern w:val="0"/>
      <w:sz w:val="24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407070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4070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70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7070"/>
    <w:rPr>
      <w:rFonts w:ascii="Gill Sans Nova" w:hAnsi="Gill Sans Nova" w:cs="Calibri"/>
      <w:i/>
      <w:iCs/>
      <w:color w:val="0F4761" w:themeColor="accent1" w:themeShade="BF"/>
      <w:kern w:val="0"/>
      <w:sz w:val="24"/>
      <w:lang w:eastAsia="en-GB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40707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A33E1"/>
    <w:rPr>
      <w:rFonts w:ascii="Times New Roman" w:hAnsi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BF1245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BF1245"/>
    <w:rPr>
      <w:rFonts w:ascii="Gill Sans Nova" w:hAnsi="Gill Sans Nova" w:cs="Calibri"/>
      <w:color w:val="000000"/>
      <w:kern w:val="0"/>
      <w:sz w:val="24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F1245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BF1245"/>
    <w:rPr>
      <w:rFonts w:ascii="Gill Sans Nova" w:hAnsi="Gill Sans Nova" w:cs="Calibri"/>
      <w:color w:val="000000"/>
      <w:kern w:val="0"/>
      <w:sz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2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</dc:creator>
  <cp:keywords/>
  <dc:description/>
  <cp:lastModifiedBy>Pam</cp:lastModifiedBy>
  <cp:revision>28</cp:revision>
  <cp:lastPrinted>2025-02-18T14:59:00Z</cp:lastPrinted>
  <dcterms:created xsi:type="dcterms:W3CDTF">2025-03-03T17:56:00Z</dcterms:created>
  <dcterms:modified xsi:type="dcterms:W3CDTF">2025-03-03T20:16:00Z</dcterms:modified>
</cp:coreProperties>
</file>